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A0" w:rsidRPr="009234A0" w:rsidRDefault="009234A0" w:rsidP="009234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b/>
          <w:sz w:val="28"/>
          <w:szCs w:val="28"/>
        </w:rPr>
        <w:t>Osud nejen Hany dojal studenty našeho gymnázia</w:t>
      </w:r>
    </w:p>
    <w:p w:rsidR="009234A0" w:rsidRPr="009234A0" w:rsidRDefault="009234A0" w:rsidP="009234A0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V pondělí 2. března 2020 se studenti druhých a třetích ročníků Gymnázia Velké Pavlovice zúčastnili úspěšného divadelního představení Hana, </w:t>
      </w:r>
      <w:r w:rsidR="003E37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které je adaptací bestselleru </w:t>
      </w:r>
      <w:r w:rsidRPr="009234A0">
        <w:rPr>
          <w:rFonts w:ascii="Times New Roman" w:eastAsia="Times New Roman" w:hAnsi="Times New Roman" w:cs="Times New Roman"/>
          <w:bCs/>
          <w:i/>
          <w:sz w:val="28"/>
          <w:szCs w:val="28"/>
        </w:rPr>
        <w:t>Aleny Mornštajnové. V Mahenově divadle všichni okusili nevšední atmosféru, v závěru bylo slyšet šustění kapesníčků.</w:t>
      </w:r>
    </w:p>
    <w:p w:rsidR="009234A0" w:rsidRDefault="009234A0" w:rsidP="009234A0">
      <w:pPr>
        <w:rPr>
          <w:rFonts w:ascii="Times New Roman" w:eastAsia="Times New Roman" w:hAnsi="Times New Roman" w:cs="Times New Roman"/>
          <w:sz w:val="28"/>
          <w:szCs w:val="28"/>
        </w:rPr>
      </w:pPr>
      <w:r w:rsidRPr="000478F6">
        <w:rPr>
          <w:rFonts w:ascii="Times New Roman" w:eastAsia="Times New Roman" w:hAnsi="Times New Roman" w:cs="Times New Roman"/>
          <w:sz w:val="28"/>
          <w:szCs w:val="28"/>
        </w:rPr>
        <w:t xml:space="preserve">    Většina studentů z ročníků sexta, 2. A, septima a 3. A nebyla toto pondělní ráno tak otrávená jako jindy. Druhý březnový den totiž učitelé českého jazyka zasvětili kulturnímu vzdělání svých studentů, a tak se společně s nimi vydali do Mahenova divadla na nejnovější počin – Hanu. Ti, kteří se s literární prací Aleny Mornštajnové již důvěrně znali, byli touto volbou nadšení. Ty druhé čekal zcela nový zážitek.</w:t>
      </w:r>
      <w:r w:rsidRPr="000478F6">
        <w:rPr>
          <w:sz w:val="28"/>
          <w:szCs w:val="28"/>
        </w:rPr>
        <w:br/>
      </w:r>
      <w:r w:rsidRPr="000478F6">
        <w:rPr>
          <w:rFonts w:ascii="Times New Roman" w:eastAsia="Times New Roman" w:hAnsi="Times New Roman" w:cs="Times New Roman"/>
          <w:sz w:val="28"/>
          <w:szCs w:val="28"/>
        </w:rPr>
        <w:t xml:space="preserve">    Obsazení herci přistupovali ke svým rolím s péčí a studentům tak poskytli fenomenální zážitek. Především herečky Eva Novotná a Elena Trčková, </w:t>
      </w:r>
      <w:r w:rsidR="003E37A8">
        <w:rPr>
          <w:rFonts w:ascii="Times New Roman" w:eastAsia="Times New Roman" w:hAnsi="Times New Roman" w:cs="Times New Roman"/>
          <w:sz w:val="28"/>
          <w:szCs w:val="28"/>
        </w:rPr>
        <w:t>protagonistky</w:t>
      </w:r>
      <w:r w:rsidRPr="000478F6">
        <w:rPr>
          <w:rFonts w:ascii="Times New Roman" w:eastAsia="Times New Roman" w:hAnsi="Times New Roman" w:cs="Times New Roman"/>
          <w:sz w:val="28"/>
          <w:szCs w:val="28"/>
        </w:rPr>
        <w:t xml:space="preserve"> dvou hlavních postav, zprostředkovaly svým divákům tragické osudy plné naděje, jak nejlépe dokázaly. Výsledek této snahy jen dokazuje jejich nezměrný herecký um, který přítomní v sále ten den pocítili.</w:t>
      </w:r>
      <w:r w:rsidRPr="000478F6">
        <w:rPr>
          <w:sz w:val="28"/>
          <w:szCs w:val="28"/>
        </w:rPr>
        <w:br/>
      </w:r>
      <w:r w:rsidRPr="000478F6">
        <w:rPr>
          <w:rFonts w:ascii="Times New Roman" w:eastAsia="Times New Roman" w:hAnsi="Times New Roman" w:cs="Times New Roman"/>
          <w:sz w:val="28"/>
          <w:szCs w:val="28"/>
        </w:rPr>
        <w:t xml:space="preserve">    Představení bylo svým obs</w:t>
      </w:r>
      <w:r w:rsidR="003E37A8">
        <w:rPr>
          <w:rFonts w:ascii="Times New Roman" w:eastAsia="Times New Roman" w:hAnsi="Times New Roman" w:cs="Times New Roman"/>
          <w:sz w:val="28"/>
          <w:szCs w:val="28"/>
        </w:rPr>
        <w:t>ahem emočně náročné. V těch, je</w:t>
      </w:r>
      <w:bookmarkStart w:id="0" w:name="_GoBack"/>
      <w:bookmarkEnd w:id="0"/>
      <w:r w:rsidRPr="000478F6">
        <w:rPr>
          <w:rFonts w:ascii="Times New Roman" w:eastAsia="Times New Roman" w:hAnsi="Times New Roman" w:cs="Times New Roman"/>
          <w:sz w:val="28"/>
          <w:szCs w:val="28"/>
        </w:rPr>
        <w:t>ž podívaná nedohnala k slzám, zůstal minimálně silný citový dojem, který si společně s sebou odnášeli z divadla do svých životů. Jedna ze studentek se o představení vyjádřila takto: „Dojatá jsem byla nejen z příběhu, ale i z hereckých výkonů všech herců.” Herecké nasazení všech zúčastněných vdechlo bezpochyby románové předloze nový život a dokázalo vzbudit skutečné emoční ohlasy.</w:t>
      </w:r>
    </w:p>
    <w:p w:rsidR="009234A0" w:rsidRDefault="009234A0" w:rsidP="009234A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Daniela Ulrichová, sexta</w:t>
      </w:r>
    </w:p>
    <w:p w:rsidR="00715A8B" w:rsidRDefault="00715A8B"/>
    <w:sectPr w:rsidR="0071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A0"/>
    <w:rsid w:val="003E37A8"/>
    <w:rsid w:val="00715A8B"/>
    <w:rsid w:val="0092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2ABFF-5649-4908-800A-A1F53B58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23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3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34A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Míchalová</dc:creator>
  <cp:keywords/>
  <dc:description/>
  <cp:lastModifiedBy>Pavla Míchalová</cp:lastModifiedBy>
  <cp:revision>2</cp:revision>
  <dcterms:created xsi:type="dcterms:W3CDTF">2020-04-03T09:30:00Z</dcterms:created>
  <dcterms:modified xsi:type="dcterms:W3CDTF">2020-04-03T09:34:00Z</dcterms:modified>
</cp:coreProperties>
</file>